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华文细黑" w:hAnsi="华文细黑" w:eastAsia="华文细黑" w:cs="华文细黑"/>
          <w:b/>
          <w:bCs/>
        </w:rPr>
      </w:pPr>
      <w:r>
        <w:rPr>
          <w:rFonts w:hint="eastAsia" w:ascii="华文细黑" w:hAnsi="华文细黑" w:eastAsia="华文细黑" w:cs="华文细黑"/>
          <w:b/>
          <w:bCs/>
          <w:color w:val="000000"/>
        </w:rPr>
        <w:t>学校食堂燃气安全管理制度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 xml:space="preserve">为了保证学校食堂膳食工作安全有序进行，确保食堂员工及全体师生的身体健康和生命安全，结合我校实际情况，特制定本制度。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>1、食堂应配备相应的灭火器材及燃气报警装置。所有员工必须熟悉正确的灭火方法，做到发生煤气泄漏或火</w:t>
      </w:r>
      <w:bookmarkStart w:id="0" w:name="_GoBack"/>
      <w:bookmarkEnd w:id="0"/>
      <w:r>
        <w:rPr>
          <w:rFonts w:hint="eastAsia" w:ascii="华文细黑" w:hAnsi="华文细黑" w:eastAsia="华文细黑" w:cs="华文细黑"/>
          <w:color w:val="000000"/>
        </w:rPr>
        <w:t xml:space="preserve">灾时能迅速有效的处理。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 xml:space="preserve">2、食堂的燃气使用必须专人负责开关，应熟悉煤气管道的走向及各开关的位置。每餐下班前应仔细检查煤气关闭情况，并做好相关记录，发现问题及时处理。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 xml:space="preserve">3、厨房人员上班前应先检查煤气有无漏气情况，不要急着开灯（包括电器开关），应先闻一闻是否有煤气味，如发现漏气或有煤气味，不得开电闸，以免引起着火或爆炸。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 xml:space="preserve">4、在使用煤气前，应打开风机将炉内的废气（余气）抽走，确保无煤气泄漏后，才能点着火种，才能打开炉子的大火气阀使用。调好风量（风门，）使煤气完全燃烧。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 xml:space="preserve">5、煤气设施附近不准堆放易燃易爆、有腐蚀性的物品，不准堆放杂物及用管道作为受力点，不能封闭遮盖煤气设施，保持设施清洁干净、通风透气。发现隐患及时报告及时处理。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 xml:space="preserve">6、经常检查炉底管道有无腐蚀，胶管（点火棒）有无龟裂、穿孔、甚至断裂的情况，发现其中之一情况，要及时报告，并维修或更换。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 xml:space="preserve">7、煤气供应商必须有资质，并签订供气合同。储气钢瓶必须有检验合格标记（条形码），才可以使用。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color w:val="000000"/>
        </w:rPr>
        <w:t xml:space="preserve">8、煤气一旦发生失火，千万不要惊慌，应及时切断气源，关闭炉前总阀，及时疏散人群，保护人身安全，尽量减少损失。 </w:t>
      </w:r>
    </w:p>
    <w:p>
      <w:pPr>
        <w:rPr>
          <w:rFonts w:hint="eastAsia" w:ascii="华文细黑" w:hAnsi="华文细黑" w:eastAsia="华文细黑" w:cs="华文细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7A3B09A9"/>
    <w:rsid w:val="7A3B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2023-10-29T13:57:00Z</dcterms:created>
  <dc:creator>A 小芳（299送138）</dc:creator>
  <cp:lastModifiedBy>A 小芳（299送138）</cp:lastModifiedBy>
  <dcterms:modified xsi:type="dcterms:W3CDTF">2023-10-29T13:58:26Z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61C70200BBB441FD84E2FBF937EBD5D8_11</vt:lpwstr>
  </property>
</Properties>
</file>